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1906" w:h="16838" w:orient="portrait"/>
      <w:pgMar w:top="1474" w:right="907" w:bottom="1134" w:left="907" w:header="720" w:footer="720" w:gutter="0"/>
      <w:headerReference r:id="rId6" w:type="default"/>
      <w:footerReference r:id="rId7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>
          <w:color w:val="0b3d63"/>
          <w:b/>
          <w:sz w:val="36"/>
        </w:rPr>
        <w:t xml:space="preserve">Marking Guide / Model Answers (Assessor)</w:t>
      </w:r>
    </w:p>
    <w:p>
      <w:pPr>
        <w:spacing w:lineRule="auto"/>
      </w:pPr>
      <w:r>
        <w:rPr/>
        <w:t xml:space="preserve">MSMSUP102 — Communicate in the workplace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RTO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name]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Training package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Manufacturing Training Package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Unit release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 (current)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Delivery mode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 person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Document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Marking Guide · version 1.0 · review by [review date]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Marking guide (assessor use only)</w:t>
      </w:r>
    </w:p>
    <w:p>
      <w:pPr>
        <w:spacing w:lineRule="auto"/>
      </w:pPr>
      <w:r>
        <w:rPr>
          <w:color w:val="a0356f"/>
          <w:shd w:val="clear" w:fill="fdf3f8"/>
          <w:sz w:val="17"/>
        </w:rPr>
        <w:t xml:space="preserve">This document contains model answers and decision rules. It is for assessor use only and must not be released to students.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E1 Knowledge Questions — Receiving and relaying messages </w:t>
      </w:r>
      <w:r>
        <w:rPr>
          <w:color w:val="70808c"/>
          <w:b/>
          <w:sz w:val="17"/>
        </w:rPr>
        <w:t xml:space="preserve">(knowledge questions · E1)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List three sources of information you would use in the processing plant to verify or complete a message, and explain when each source is the right one to use.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Names three valid plant sources (e.g. shift supervisor, work order/job sheet, plant noticeboard, computer log, colleague). For each, gives a situation where it is appropriate (e.g. supervisor for authority/escalation; job sheet for task detail). Must show judgement about source suitability, not just a list.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1.1, KE1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Describe the communication equipment used to receive and relay a message in the plant, and explain how the plant's telephone and communication protocols govern its correct use.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Identifies at least two equipment types (e.g. two-way radio, plant telephone, intercom/PA, messaging log). Explains protocol requirements — e.g. identify self and section, confirm receipt, use call signs, keep channel clear. Links equipment to protocol correctly.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1.1, 1.3, KE2, KE3.1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why messages must be accurately recorded and relayed within designated timelines, and describe how the plant's documentation and record-keeping procedures support this.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Explains consequences of inaccurate/late relay (safety, production delay, wrong action). Describes record-keeping steps — date/time, sender, receiver, message content, action taken. Connects timeliness to operational/safety impact at AQF 3 reasoning level.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1.2, 1.3, KE3.2, KE5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E1-WQ-KE3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/ describe: organisation procedures, including: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Response demonstrates the knowledge evidence "KE3".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KE3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E1 Observation — Receive, record and relay a message </w:t>
      </w:r>
      <w:r>
        <w:rPr>
          <w:color w:val="70808c"/>
          <w:b/>
          <w:sz w:val="17"/>
        </w:rPr>
        <w:t xml:space="preserve">(observation · E1)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E1-OBS1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Receive the message: listen attentively and ask questions to confirm understanding before acting.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Learner listens without interrupting, paraphrases/asks at least one clarifying question, and confirms understanding back to the sender. Assessor marks satisfactory only if understanding is actively confirmed.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1.1, PE1.1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E1-OBS2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Record the message accurately on the plant message form.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Recorded message is legible and contains all key facts (who, what, when, action required) matching the spoken message with no material errors.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1.2, PE1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E1-OBS3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Relay the message accurately to the appropriate person/section within the designated timeline.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Learner identifies correct recipient, relays message with no loss of accuracy, and does so within the stated timeframe using appropriate equipment/protocol.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1.3, PE1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E2 Knowledge Questions — Interpreting messages </w:t>
      </w:r>
      <w:r>
        <w:rPr>
          <w:color w:val="70808c"/>
          <w:b/>
          <w:sz w:val="17"/>
        </w:rPr>
        <w:t xml:space="preserve">(knowledge questions · E2)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meaning of three workplace codes, numbers, symbols, signs or colours typically used in a processing plant, and describe what action each requires of you.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Correctly interprets three plant items (e.g. hazard colour codes, safety signage, pipe/valve labels, area numbers) and states the correct response for each. Must show understanding of meaning, not just naming.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2.1, 2.2, KE4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Describe two communication problems relevant to your role and, for each, the corrective action you would take. Include when you would escalate the problem.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Identifies two realistic problems (e.g. unclear/garbled radio message, conflicting instructions, missed message). Gives a sound corrective action for each and states an escalation trigger/point (supervisor). AQF 3 contingency reasoning expected.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2.3, KE8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E2-WQ3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challenges of communicating with people from culturally and linguistically diverse (CALD) backgrounds in the plant, and describe two strategies you could use to improve understanding.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Identifies genuine challenges (language, accent, jargon, non-verbal differences). Gives two practical strategies (plain language, confirm understanding, visual aids, avoid slang, patience). Shows respect for diversity.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2.1, 2.3, KE7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E2 Observation — Interpret a message and act </w:t>
      </w:r>
      <w:r>
        <w:rPr>
          <w:color w:val="70808c"/>
          <w:b/>
          <w:sz w:val="17"/>
        </w:rPr>
        <w:t xml:space="preserve">(observation · E2)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E2-OBS1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Clarify the message where it is unclear or incomplete.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Learner recognises the ambiguity and asks targeted clarifying questions until the message is understood; does not act on an unclear message.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2.1, PE1.1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E2-OBS2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Take appropriate action based on the interpreted message.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Action taken is correct for the interpreted message and consistent with plant procedures; where beyond own role, learner escalates appropriately.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2.2, PE1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E2-OBS3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Respond to the communication problem encountered.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Learner identifies the problem and applies a corrective action (repeat back, change channel, seek supervisor) that resolves or escalates it appropriately.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2.3, PE1.1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E3 Knowledge Questions — Responding to requests for information </w:t>
      </w:r>
      <w:r>
        <w:rPr>
          <w:color w:val="70808c"/>
          <w:b/>
          <w:sz w:val="17"/>
        </w:rPr>
        <w:t xml:space="preserve">(knowledge questions · E3)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For a request for information in the plant, explain how you would identify and access the appropriate source, and give an example source for two different kinds of request.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Explains matching the request to the right source; gives two correct examples (e.g. SDS for chemical query, job sheet/register for production query, supervisor for authority). Shows judgement in source selection.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3.2, KE1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workplace expectations for acceptable language and tone when responding to a request — including formality, courteousness, avoiding swearing, and respect for diversity — and why they matter.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States expectations clearly (professional, courteous, no swearing, appropriate formality, respectful of diverse backgrounds) and explains why (respect, teamwork, reputation, safety of communication).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3.3, PE2.1, KE6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E3-WQ3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how you would tailor the way you relay information so it suits the receiver, giving one verbal and one written example.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Explains adjusting language, detail and channel to the receiver; gives a verbal example (clear/concise spoken) and a written example (legible note/form). Uses clear concise language principle.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3.1, 3.3, PE2.1, KE2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E3 Observation — Respond to a request for information </w:t>
      </w:r>
      <w:r>
        <w:rPr>
          <w:color w:val="70808c"/>
          <w:b/>
          <w:sz w:val="17"/>
        </w:rPr>
        <w:t xml:space="preserve">(observation · E3)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E3-OBS1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Acknowledge the request and clarify your understanding of what is needed.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Learner acknowledges the request promptly and confirms/clarifies the exact information required before proceeding.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3.1, PE2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E3-OBS2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Access the required information from an appropriate source.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Learner selects and uses the correct source and obtains accurate, relevant information.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3.2, PE2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E3-OBS3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Relay the information using clear and concise language, appropriate for the receiver and in accordance with procedures.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Information is delivered accurately, in clear concise verbal and/or written form, with tone and detail matched to the receiver, following plant procedures.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3.3, PE2, PE2.1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E4 Knowledge Questions — Completing workplace forms </w:t>
      </w:r>
      <w:r>
        <w:rPr>
          <w:color w:val="70808c"/>
          <w:b/>
          <w:sz w:val="17"/>
        </w:rPr>
        <w:t xml:space="preserve">(knowledge questions · E4)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E4-WQ1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Describe three types of workplace documentation used in the plant, their purpose, and explain why accurate completion is important.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Names three documents (e.g. shift log, incident report, maintenance request, production record) with correct purpose. Explains importance (traceability, safety, compliance, decisions). AQF 3 reasoning about consequences of poor records.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4.1, KE5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E4-WQ2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Explain the plant's documentation and record-keeping procedures for completing and submitting a form — including how you know which form to use and where/how to submit it.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Describes selecting the correct form for the task, completing all required fields accurately and legibly, and the submission/routing procedure (who receives it, where filed/logged). References record-keeping procedure.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4.1, 4.4, KE3.2</w:t>
            </w:r>
          </w:p>
        </w:tc>
      </w:tr>
    </w:tbl>
    <w:p>
      <w:pPr>
        <w:spacing w:lineRule="auto"/>
      </w:pPr>
      <w:r>
        <w:rPr/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E4 Observation — Complete and submit a workplace form </w:t>
      </w:r>
      <w:r>
        <w:rPr>
          <w:color w:val="70808c"/>
          <w:b/>
          <w:sz w:val="17"/>
        </w:rPr>
        <w:t xml:space="preserve">(observation · E4)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Item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Question / task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Benchmark answer / decision rule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Maps to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E4-OBS1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Select the appropriate form for the scenario.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Learner chooses the correct form for the task without prompting.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4.1, PE3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E4-OBS2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Assemble the information required for the form.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Learner gathers all necessary and accurate information before completing the form.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4.2, PE3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E4-OBS3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Complete the workplace form legibly and accurately.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All required fields completed, legible, accurate, no material errors or omissions.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4.3, PE3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E4-OBS4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Submit the completed form according to plant procedure.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Form submitted/routed to the correct person or location following procedure and within any required timeframe.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4.4, PE3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Decision rules</w:t>
      </w:r>
    </w:p>
    <w:p>
      <w:pPr>
        <w:numPr>
          <w:ilvl w:val="0"/>
          <w:numId w:val="1"/>
        </w:numPr>
        <w:spacing w:lineRule="auto"/>
      </w:pPr>
      <w:r>
        <w:rPr/>
        <w:t xml:space="preserve">Mark each item </w:t>
      </w:r>
      <w:r>
        <w:rPr>
          <w:b/>
        </w:rPr>
        <w:t xml:space="preserve">Satisfactory (S)</w:t>
      </w:r>
      <w:r>
        <w:rPr/>
        <w:t xml:space="preserve"> or </w:t>
      </w:r>
      <w:r>
        <w:rPr>
          <w:b/>
        </w:rPr>
        <w:t xml:space="preserve">Not Yet Satisfactory (NYS)</w:t>
      </w:r>
      <w:r>
        <w:rPr/>
        <w:t xml:space="preserve"> against the benchmark above.</w:t>
      </w:r>
    </w:p>
    <w:p>
      <w:pPr>
        <w:numPr>
          <w:ilvl w:val="0"/>
          <w:numId w:val="1"/>
        </w:numPr>
        <w:spacing w:lineRule="auto"/>
      </w:pPr>
      <w:r>
        <w:rPr/>
        <w:t xml:space="preserve">An activity is judged </w:t>
      </w:r>
      <w:r>
        <w:rPr>
          <w:b/>
        </w:rPr>
        <w:t xml:space="preserve">Satisfactory</w:t>
      </w:r>
      <w:r>
        <w:rPr/>
        <w:t xml:space="preserve"> only when </w:t>
      </w:r>
      <w:r>
        <w:rPr/>
        <w:t xml:space="preserve">all</w:t>
      </w:r>
      <w:r>
        <w:rPr/>
        <w:t xml:space="preserve"> of its items are Satisfactory.</w:t>
      </w:r>
    </w:p>
    <w:p>
      <w:pPr>
        <w:numPr>
          <w:ilvl w:val="0"/>
          <w:numId w:val="1"/>
        </w:numPr>
        <w:spacing w:lineRule="auto"/>
      </w:pPr>
      <w:r>
        <w:rPr/>
        <w:t xml:space="preserve">The unit is judged </w:t>
      </w:r>
      <w:r>
        <w:rPr>
          <w:b/>
        </w:rPr>
        <w:t xml:space="preserve">Competent</w:t>
      </w:r>
      <w:r>
        <w:rPr/>
        <w:t xml:space="preserve"> only when all activities — including any observation — are Satisfactory, gathered under the assessment conditions specified for the unit.</w:t>
      </w:r>
    </w:p>
    <w:p>
      <w:pPr>
        <w:numPr>
          <w:ilvl w:val="0"/>
          <w:numId w:val="1"/>
        </w:numPr>
        <w:spacing w:lineRule="auto"/>
      </w:pPr>
      <w:r>
        <w:rPr/>
        <w:t xml:space="preserve">Where a response is close but incomplete, provide feedback and offer reassessment in line with the principles of assessment.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9999aa"/>
        <sz xmlns:ns3="http://schemas.openxmlformats.org/wordprocessingml/2006/main" ns3:val="15"/>
      </rPr>
      <t xml:space="preserve">MSMSUP102 Communicate in the workplace  ·  </t>
    </r>
    <r>
      <rPr>
        <color xmlns:ns4="http://schemas.openxmlformats.org/wordprocessingml/2006/main" ns4:val="bb0066"/>
        <sz xmlns:ns5="http://schemas.openxmlformats.org/wordprocessingml/2006/main" ns5:val="15"/>
      </rPr>
      <t xml:space="preserve">DRAFT — NOT FOR DELIVERY UNTIL VALIDATED</t>
    </r>
    <fldSimple xmlns:ns6="http://schemas.openxmlformats.org/wordprocessingml/2006/main" ns6:instr="PAGE">
      <r/>
    </fldSimple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666677"/>
        <sz xmlns:ns3="http://schemas.openxmlformats.org/wordprocessingml/2006/main" ns3:val="16"/>
      </rPr>
      <t xml:space="preserve">[RTO name]  ·  Marking Guide · v1.0</t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eastAsiaTheme="minorHAnsi" w:hAnsiTheme="minorHAnsi" w:cstheme="minorBidi"/>
        <w:sz w:val="20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Arial"/>
        <a:cs typeface=""/>
      </a:majorFont>
      <a:minorFont>
        <a:latin typeface="Arial"/>
        <a:ea typeface="Arial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2026-07-14T13:15:14.307Z</dcterms:created>
  <dcterms:modified xsi:type="dcterms:W3CDTF">2026-07-14T13:15:14.307Z</dcterms:modified>
</cp:coreProperties>
</file>